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F4" w:rsidRPr="00DD2DC0" w:rsidRDefault="00111BF4" w:rsidP="00DD2D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1B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ВФСК ГТО </w:t>
      </w:r>
    </w:p>
    <w:p w:rsidR="00111BF4" w:rsidRPr="00DD2DC0" w:rsidRDefault="00111BF4">
      <w:pPr>
        <w:rPr>
          <w:b/>
          <w:u w:val="single"/>
        </w:rPr>
      </w:pPr>
      <w:r w:rsidRPr="00DD2DC0">
        <w:rPr>
          <w:b/>
          <w:u w:val="single"/>
        </w:rPr>
        <w:t>АНОНСЫ, НОВОСТИ</w:t>
      </w:r>
      <w:proofErr w:type="gramStart"/>
      <w:r w:rsidRPr="00DD2DC0">
        <w:rPr>
          <w:b/>
          <w:u w:val="single"/>
        </w:rPr>
        <w:t>,О</w:t>
      </w:r>
      <w:proofErr w:type="gramEnd"/>
      <w:r w:rsidRPr="00DD2DC0">
        <w:rPr>
          <w:b/>
          <w:u w:val="single"/>
        </w:rPr>
        <w:t>БЪЧВЛЕНИЯ</w:t>
      </w:r>
    </w:p>
    <w:p w:rsidR="002719A6" w:rsidRDefault="00111BF4">
      <w:r>
        <w:t>С федеральными и региональными новостями ГТО,</w:t>
      </w:r>
      <w:r>
        <w:t xml:space="preserve"> </w:t>
      </w:r>
      <w:r>
        <w:t xml:space="preserve">вы можете </w:t>
      </w:r>
      <w:proofErr w:type="gramStart"/>
      <w:r>
        <w:t>ознакомиться</w:t>
      </w:r>
      <w:proofErr w:type="gramEnd"/>
      <w:r>
        <w:t xml:space="preserve"> перейдя по ссылке </w:t>
      </w:r>
      <w:hyperlink r:id="rId6" w:tgtFrame="_blank" w:history="1">
        <w:r>
          <w:rPr>
            <w:rStyle w:val="a3"/>
          </w:rPr>
          <w:t>https://www.gto.ru/news</w:t>
        </w:r>
      </w:hyperlink>
    </w:p>
    <w:p w:rsidR="00DD2DC0" w:rsidRDefault="00DD2DC0"/>
    <w:p w:rsidR="00111BF4" w:rsidRPr="00DD2DC0" w:rsidRDefault="00111BF4">
      <w:pPr>
        <w:rPr>
          <w:b/>
          <w:u w:val="single"/>
        </w:rPr>
      </w:pPr>
      <w:r w:rsidRPr="00DD2DC0">
        <w:rPr>
          <w:b/>
          <w:u w:val="single"/>
        </w:rPr>
        <w:t>КОНТАКТНАЯ ИНФОРМАЦИЯ. РЕЖИМ И РАПИСАНИЕ РАБОТЫ ЦЕНТРА И МЕСТ ТЕСТИРОВАНИЯ</w:t>
      </w:r>
    </w:p>
    <w:p w:rsidR="00111BF4" w:rsidRPr="00111BF4" w:rsidRDefault="00111BF4" w:rsidP="0011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общим вопросам внедрения ВФСК ГТО на территории Красноярского края необходимо обращаться </w:t>
      </w:r>
      <w:proofErr w:type="gramStart"/>
      <w:r w:rsidRPr="0011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11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1BF4" w:rsidRPr="00111BF4" w:rsidRDefault="00111BF4" w:rsidP="00111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Красноярского края (Чернов Евгений Владимирович, тел. 211-50-56)</w:t>
      </w:r>
    </w:p>
    <w:p w:rsidR="00111BF4" w:rsidRPr="00111BF4" w:rsidRDefault="00111BF4" w:rsidP="00111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внедрения ВФСК ГТО Красноярского краевого института повышения квалификации работников физической культуры и спорта (</w:t>
      </w:r>
      <w:proofErr w:type="spellStart"/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Макаганчук</w:t>
      </w:r>
      <w:proofErr w:type="spellEnd"/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</w:t>
      </w:r>
      <w:proofErr w:type="spellStart"/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Афиногеновна</w:t>
      </w:r>
      <w:proofErr w:type="spellEnd"/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217-99-70)</w:t>
      </w:r>
    </w:p>
    <w:p w:rsidR="00111BF4" w:rsidRPr="00111BF4" w:rsidRDefault="00111BF4" w:rsidP="0011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функционирования центра тестирования в городе Красноярске необходимо обращаться </w:t>
      </w:r>
      <w:proofErr w:type="gramStart"/>
      <w:r w:rsidRPr="0011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11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1BF4" w:rsidRPr="00111BF4" w:rsidRDefault="00111BF4" w:rsidP="00111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тестирования, павильон ГТО, о. </w:t>
      </w:r>
      <w:proofErr w:type="spellStart"/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Татышев</w:t>
      </w:r>
      <w:proofErr w:type="spellEnd"/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Гавриков</w:t>
      </w:r>
      <w:proofErr w:type="gramEnd"/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Сергеевич, тел. 272-69-28).</w:t>
      </w:r>
    </w:p>
    <w:p w:rsidR="00111BF4" w:rsidRPr="00111BF4" w:rsidRDefault="00111BF4" w:rsidP="0011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работы: </w:t>
      </w:r>
    </w:p>
    <w:p w:rsidR="00111BF4" w:rsidRPr="00111BF4" w:rsidRDefault="00111BF4" w:rsidP="0011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 с 09.00 до 18.00 часов, обед с 13.00 до 14.00, выходные – суббота, воскресенье (необходимо предварительно позвонить).</w:t>
      </w:r>
    </w:p>
    <w:p w:rsidR="00111BF4" w:rsidRPr="00111BF4" w:rsidRDefault="00111BF4" w:rsidP="00111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по физической культуре, спорту и туризму администрации города Красноярска (</w:t>
      </w:r>
      <w:proofErr w:type="spellStart"/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Озерских</w:t>
      </w:r>
      <w:proofErr w:type="spellEnd"/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тел. 222-39-13);</w:t>
      </w:r>
    </w:p>
    <w:p w:rsidR="00111BF4" w:rsidRDefault="00111BF4" w:rsidP="00111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образования администрации города Красноярска: организационно-ресурсный центр ДООЦ № 1 (</w:t>
      </w:r>
      <w:proofErr w:type="spellStart"/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Бордюгова</w:t>
      </w:r>
      <w:proofErr w:type="spellEnd"/>
      <w:r w:rsidRPr="0011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Потапова Анастасия Владимировна, тел. 212-12-64).</w:t>
      </w:r>
    </w:p>
    <w:p w:rsidR="00DD2DC0" w:rsidRPr="00DD2DC0" w:rsidRDefault="00DD2DC0" w:rsidP="00DD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ПАРТНЁРСКИЕ ССЫЛКИ</w:t>
      </w:r>
    </w:p>
    <w:p w:rsidR="00DD2DC0" w:rsidRPr="00DD2DC0" w:rsidRDefault="00DD2DC0" w:rsidP="00DD2D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D2D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Всероссийский портал Комплекса ГТО</w:t>
        </w:r>
      </w:hyperlink>
    </w:p>
    <w:p w:rsidR="00DD2DC0" w:rsidRPr="00DD2DC0" w:rsidRDefault="00DD2DC0" w:rsidP="00DD2D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D2D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Министерство спорта Красноярского края – раздел «ГТО»</w:t>
        </w:r>
      </w:hyperlink>
    </w:p>
    <w:p w:rsidR="00DD2DC0" w:rsidRPr="00DD2DC0" w:rsidRDefault="00DD2DC0" w:rsidP="00DD2D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D2D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Главное управление по физической культуре, спорту и туризму администрации города Красноярска</w:t>
        </w:r>
      </w:hyperlink>
    </w:p>
    <w:p w:rsidR="00DD2DC0" w:rsidRPr="00DD2DC0" w:rsidRDefault="00DD2DC0" w:rsidP="00DD2D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D2D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Главное управление образования администрации города Красноярска – Деятельность – Физкультура и спорт – ВФСК ГТО</w:t>
        </w:r>
      </w:hyperlink>
    </w:p>
    <w:p w:rsidR="00DD2DC0" w:rsidRDefault="00DD2DC0" w:rsidP="00DD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2DC0" w:rsidRDefault="00DD2DC0" w:rsidP="00DD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2DC0" w:rsidRDefault="00DD2DC0" w:rsidP="00DD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2DC0" w:rsidRPr="00111BF4" w:rsidRDefault="00DD2DC0" w:rsidP="00DD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АКТУАЛЬНАЯ ИНФОРМАЦИЯ</w:t>
      </w:r>
    </w:p>
    <w:p w:rsidR="00DD2DC0" w:rsidRPr="00DD2DC0" w:rsidRDefault="00DD2DC0" w:rsidP="00DD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история-вфск-гто" w:history="1">
        <w:r w:rsidRPr="00DD2D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 ВФСК ГТО </w:t>
        </w:r>
      </w:hyperlink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DC0" w:rsidRPr="00DD2DC0" w:rsidRDefault="00DD2DC0" w:rsidP="00DD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историей ГТО вы можете ознакомиться перейдя по ссылке</w:t>
      </w:r>
      <w:proofErr w:type="gramStart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D2DC0" w:rsidRPr="00DD2DC0" w:rsidRDefault="00DD2DC0" w:rsidP="00DD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DD2D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https://www.gto.ru/history</w:t>
        </w:r>
      </w:hyperlink>
    </w:p>
    <w:p w:rsidR="00DD2DC0" w:rsidRPr="00DD2DC0" w:rsidRDefault="00DD2DC0" w:rsidP="00DD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глоссарий-терминов-вфск-гто" w:history="1">
        <w:r w:rsidRPr="00DD2D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Глоссарий терминов ВФСК ГТО</w:t>
        </w:r>
      </w:hyperlink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DC0" w:rsidRPr="00DD2DC0" w:rsidRDefault="00DD2DC0" w:rsidP="00DD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Глоссарием терминов Всероссийского Физкультурно-Спортивного Комплекса "Готов к Труду и Обороне"</w:t>
      </w:r>
      <w:proofErr w:type="gramStart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перейдя по ссылке :</w:t>
      </w:r>
      <w:proofErr w:type="spellStart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"https://www.gto.ru/feedback" \l "tab_glossary" \t "_blank" </w:instrTex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D2D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</w:t>
      </w:r>
      <w:proofErr w:type="spellEnd"/>
      <w:r w:rsidRPr="00DD2D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://www.gto.ru/feedback#tab_glossary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D2DC0" w:rsidRPr="00DD2DC0" w:rsidRDefault="00DD2DC0" w:rsidP="00DD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алгоритмдействий-для-выполнения-нормативов-вфск-гто" w:history="1">
        <w:r w:rsidRPr="00DD2D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Алгоритм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DD2D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действий для выполнения нормативов ВФСК ГТО</w:t>
        </w:r>
      </w:hyperlink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DC0" w:rsidRPr="00DD2DC0" w:rsidRDefault="00DD2DC0" w:rsidP="00DD2D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proofErr w:type="gramStart"/>
      <w:r w:rsidRPr="00DD2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A</w:t>
      </w:r>
      <w:proofErr w:type="gramEnd"/>
      <w:r w:rsidRPr="00DD2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лгоритм</w:t>
      </w:r>
      <w:proofErr w:type="spellEnd"/>
      <w:r w:rsidRPr="00DD2D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действий выполнения норм ВФСК ГТО</w:t>
      </w:r>
    </w:p>
    <w:p w:rsidR="00DD2DC0" w:rsidRPr="00DD2DC0" w:rsidRDefault="00DD2DC0" w:rsidP="00DD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 при индивидуальной подаче заявки</w:t>
      </w:r>
    </w:p>
    <w:p w:rsidR="00DD2DC0" w:rsidRPr="00DD2DC0" w:rsidRDefault="00DD2DC0" w:rsidP="00DD2D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</w:t>
      </w:r>
      <w:proofErr w:type="gramStart"/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на сайте www.GTO.ru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получения индивидуального ID — номера). Ознакомление с нормативами (тестами). Определиться с выбором сдаваемых испытаний, в соответствии с возрастной ступенью.</w:t>
      </w:r>
    </w:p>
    <w:p w:rsidR="00DD2DC0" w:rsidRPr="00DD2DC0" w:rsidRDefault="00DD2DC0" w:rsidP="00DD2D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 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документов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2DC0" w:rsidRPr="00DD2DC0" w:rsidRDefault="00DD2DC0" w:rsidP="00DD2D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индивидуальная заявка на прохождение </w:t>
      </w:r>
      <w:proofErr w:type="spellStart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тестирования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Всероссийского физкультурно-спортивного комплекса «Готов к труду и обороне» (ГТО) с указанием ID — номера (скачать согласно возрастной ступени и пола);</w:t>
      </w:r>
    </w:p>
    <w:p w:rsidR="00DD2DC0" w:rsidRPr="00DD2DC0" w:rsidRDefault="00DD2DC0" w:rsidP="00DD2D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 рождении или паспор</w:t>
      </w:r>
      <w:proofErr w:type="gramStart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оригинал+копия</w:t>
      </w:r>
      <w:proofErr w:type="spell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стр.);</w:t>
      </w:r>
    </w:p>
    <w:p w:rsidR="00DD2DC0" w:rsidRPr="00DD2DC0" w:rsidRDefault="00DD2DC0" w:rsidP="00DD2D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справк</w:t>
      </w:r>
      <w:proofErr w:type="gramStart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в лечебно-профилактическом учреждении города Красноярска не более чем за 10 дней до начала подачи документов в Центр тестирования и действительна в течение 6 месяцев с момента выдачи (в справке должно быть прописано «Допущен к сдаче норм комплекса ВФСК ГТО», круглая печать врача, штамп </w:t>
      </w:r>
      <w:proofErr w:type="spellStart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мед.учреждения</w:t>
      </w:r>
      <w:proofErr w:type="spell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2DC0" w:rsidRPr="00DD2DC0" w:rsidRDefault="00DD2DC0" w:rsidP="00DD2D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</w:t>
      </w:r>
      <w:proofErr w:type="spellStart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школьника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фотографиями 3х4 см, заверенная подписью директора общеобразовательной организации и печатью, которая ставится на угол фотографии обучающегося (до 14 лет);</w:t>
      </w:r>
    </w:p>
    <w:p w:rsidR="00DD2DC0" w:rsidRPr="00DD2DC0" w:rsidRDefault="00DD2DC0" w:rsidP="00DD2D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</w:t>
      </w:r>
      <w:proofErr w:type="gramStart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 заполняет и подписывает законный представитель).</w:t>
      </w:r>
    </w:p>
    <w:p w:rsidR="00DD2DC0" w:rsidRPr="00DD2DC0" w:rsidRDefault="00DD2DC0" w:rsidP="00DD2D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</w:t>
      </w:r>
      <w:proofErr w:type="gramStart"/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документов в Центр тестирования (павильон ГТО,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</w:t>
      </w:r>
      <w:proofErr w:type="spellStart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Татышев</w:t>
      </w:r>
      <w:proofErr w:type="spellEnd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понедельник-пятница с 09.00 до 18.00 часов, выходные суббота-воскресенье. Перед тем, как привезти заявку, просьба предварительно созвониться. Тел.: +7(391) 272-69-28.</w:t>
      </w:r>
    </w:p>
    <w:p w:rsidR="00DD2DC0" w:rsidRPr="00DD2DC0" w:rsidRDefault="00DD2DC0" w:rsidP="00DD2D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</w:t>
      </w:r>
      <w:proofErr w:type="gramStart"/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нормативов комплекса ВФСК «ГТО».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Непосредственно на местах тестирования перед выполнением нормативов потребуется документ, удостоверяющий личность участника.</w:t>
      </w:r>
    </w:p>
    <w:p w:rsidR="00DD2DC0" w:rsidRPr="00DD2DC0" w:rsidRDefault="00DD2DC0" w:rsidP="00DD2D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</w:t>
      </w:r>
      <w:proofErr w:type="gramStart"/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Обработка результатов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Центре тестирования. Размещение результатов на сайте </w:t>
      </w:r>
      <w:hyperlink r:id="rId15" w:history="1">
        <w:r w:rsidRPr="00DD2D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GTO.ru</w:t>
        </w:r>
      </w:hyperlink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(индивидуально </w:t>
      </w:r>
      <w:proofErr w:type="spellStart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сможно</w:t>
      </w:r>
      <w:proofErr w:type="spell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со своими результатами в личном кабинете).</w:t>
      </w:r>
    </w:p>
    <w:p w:rsidR="00DD2DC0" w:rsidRPr="00DD2DC0" w:rsidRDefault="00DD2DC0" w:rsidP="00DD2D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</w:t>
      </w:r>
      <w:proofErr w:type="gramStart"/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участников при успешном выполнении нормативов ВФСК «ГТО» на знак отличия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телефону или электронной почте о месте, времени и дате вручения знака.</w:t>
      </w:r>
    </w:p>
    <w:p w:rsidR="00DD2DC0" w:rsidRPr="00DD2DC0" w:rsidRDefault="00DD2DC0" w:rsidP="00DD2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Алгоритм действий при коллективной подаче заявки</w:t>
      </w:r>
    </w:p>
    <w:p w:rsidR="00DD2DC0" w:rsidRPr="00DD2DC0" w:rsidRDefault="00DD2DC0" w:rsidP="00DD2D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</w:t>
      </w:r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</w:t>
      </w:r>
      <w:proofErr w:type="gramStart"/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на сайте www.GTO.ru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получения индивидуального ID — номера). Ознакомление с нормативами (тестами). Определиться с выбором сдаваемых испытаний, в соответствии с возрастной ступенью</w:t>
      </w:r>
    </w:p>
    <w:p w:rsidR="00DD2DC0" w:rsidRPr="00DD2DC0" w:rsidRDefault="00DD2DC0" w:rsidP="00DD2D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 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документов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2DC0" w:rsidRPr="00DD2DC0" w:rsidRDefault="00DD2DC0" w:rsidP="00DD2D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коллективная заявка на прохождение тестирования 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Всероссийского физкультурно-спортивного комплекса «Готов к труду и обороне» (ГТО) от образовательной организации (с указанием для каждого: информации об отнесении обучающегося к основной медицинской группе для занятий физической культурой; индивидуального ID — номера), скачать на каждого согласно возрастной ступени и пола.</w:t>
      </w:r>
    </w:p>
    <w:p w:rsidR="00DD2DC0" w:rsidRPr="00DD2DC0" w:rsidRDefault="00DD2DC0" w:rsidP="00DD2D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 рождении или паспор</w:t>
      </w:r>
      <w:proofErr w:type="gramStart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+ копия 1 стр.);</w:t>
      </w:r>
    </w:p>
    <w:p w:rsidR="00DD2DC0" w:rsidRPr="00DD2DC0" w:rsidRDefault="00DD2DC0" w:rsidP="00DD2D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</w:t>
      </w:r>
      <w:proofErr w:type="spellStart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школьника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фотографиями 3х4 см, заверенная подписью директора общеобразовательной организации и печатью, которая ставится на угол фотографии обучающегося (до 14 лет);</w:t>
      </w:r>
    </w:p>
    <w:p w:rsidR="00DD2DC0" w:rsidRPr="00DD2DC0" w:rsidRDefault="00DD2DC0" w:rsidP="00DD2D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</w:t>
      </w:r>
      <w:proofErr w:type="gramStart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 заполняет и подписывает законный представитель).</w:t>
      </w:r>
    </w:p>
    <w:p w:rsidR="00DD2DC0" w:rsidRPr="00DD2DC0" w:rsidRDefault="00DD2DC0" w:rsidP="00DD2D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</w:t>
      </w:r>
      <w:proofErr w:type="gramStart"/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документов в Центр тестирования (павильон ГТО,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</w:t>
      </w:r>
      <w:proofErr w:type="spellStart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Татышев</w:t>
      </w:r>
      <w:proofErr w:type="spellEnd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понедельник-пятница с 09.00 до 18.00 часов, выходные суббота-воскресенье. Перед тем, как привезти заявку, просьба предварительно созвониться. Тел.: +7(391) 272-69-28.</w:t>
      </w:r>
    </w:p>
    <w:p w:rsidR="00DD2DC0" w:rsidRPr="00DD2DC0" w:rsidRDefault="00DD2DC0" w:rsidP="00DD2D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</w:t>
      </w:r>
      <w:proofErr w:type="gramStart"/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нормативов комплекса ВФСК «ГТО».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Непосредственно на местах тестирования перед выполнением нормативов потребуется документ, удостоверяющий личность участника.</w:t>
      </w:r>
    </w:p>
    <w:p w:rsidR="00DD2DC0" w:rsidRPr="00DD2DC0" w:rsidRDefault="00DD2DC0" w:rsidP="00DD2D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</w:t>
      </w:r>
      <w:proofErr w:type="gramStart"/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Обработка результатов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Центре тестирования. Размещение результатов на сайте </w:t>
      </w:r>
      <w:hyperlink r:id="rId16" w:history="1">
        <w:r w:rsidRPr="00DD2D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GTO.ru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(индивидуально 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познакомиться со своими результатами в личном кабинете).</w:t>
      </w:r>
    </w:p>
    <w:p w:rsidR="00DD2DC0" w:rsidRPr="00DD2DC0" w:rsidRDefault="00DD2DC0" w:rsidP="00DD2D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</w:t>
      </w:r>
      <w:proofErr w:type="gramStart"/>
      <w:r w:rsidRPr="00DD2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участников при успешном выполнении нормативов ВФСК «ГТО» на знак отличия</w:t>
      </w:r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телефону или электронной почте о месте, времени и дате вручения знака.</w:t>
      </w:r>
    </w:p>
    <w:p w:rsidR="00DD2DC0" w:rsidRPr="00DD2DC0" w:rsidRDefault="00DD2DC0" w:rsidP="00DD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положения-регламенты-о-проведении-мероприятий" w:history="1">
        <w:r w:rsidRPr="00DD2D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Положения/регламенты о проведении мероприятий</w:t>
        </w:r>
      </w:hyperlink>
      <w:r w:rsidRPr="00DD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BF4" w:rsidRDefault="00DD2DC0">
      <w:r>
        <w:t>С положением/регламентом о проведении мероприятий,</w:t>
      </w:r>
      <w:r>
        <w:t xml:space="preserve"> </w:t>
      </w:r>
      <w:r>
        <w:t xml:space="preserve">можно </w:t>
      </w:r>
      <w:proofErr w:type="gramStart"/>
      <w:r>
        <w:t>ознакомиться</w:t>
      </w:r>
      <w:proofErr w:type="gramEnd"/>
      <w:r>
        <w:t xml:space="preserve"> перейдя по ссылке </w:t>
      </w:r>
      <w:hyperlink r:id="rId18" w:tgtFrame="_blank" w:history="1">
        <w:r>
          <w:rPr>
            <w:rStyle w:val="a3"/>
          </w:rPr>
          <w:t>http://krasobr.admkrsk.ru/?page_id=986</w:t>
        </w:r>
      </w:hyperlink>
    </w:p>
    <w:p w:rsidR="00DD2DC0" w:rsidRDefault="00DD2DC0">
      <w:pPr>
        <w:rPr>
          <w:b/>
          <w:u w:val="single"/>
        </w:rPr>
      </w:pPr>
    </w:p>
    <w:p w:rsidR="00DD2DC0" w:rsidRPr="00DD2DC0" w:rsidRDefault="00DD2DC0">
      <w:pPr>
        <w:rPr>
          <w:b/>
          <w:u w:val="single"/>
        </w:rPr>
      </w:pPr>
      <w:r w:rsidRPr="00DD2DC0">
        <w:rPr>
          <w:b/>
          <w:u w:val="single"/>
        </w:rPr>
        <w:t>ОРГАНИЗАЦИОННО-ПРАВОВАЯ ДОКУМЕНТАЦИЯ</w:t>
      </w:r>
    </w:p>
    <w:p w:rsidR="00DD2DC0" w:rsidRDefault="00DD2DC0">
      <w:r>
        <w:t>Все нормативно-правовые акты опубликованы во вкладке «Документы» на Всероссийском портале комплекса ГТО</w:t>
      </w:r>
      <w:proofErr w:type="gramStart"/>
      <w:r>
        <w:t xml:space="preserve"> ,</w:t>
      </w:r>
      <w:proofErr w:type="gramEnd"/>
      <w:r>
        <w:t>с ними можно ознакомиться перейдя по ссылке: </w:t>
      </w:r>
      <w:hyperlink r:id="rId19" w:tgtFrame="_blank" w:history="1">
        <w:r>
          <w:rPr>
            <w:rStyle w:val="a3"/>
          </w:rPr>
          <w:t>https://</w:t>
        </w:r>
      </w:hyperlink>
      <w:hyperlink r:id="rId20" w:tgtFrame="_blank" w:history="1">
        <w:r>
          <w:rPr>
            <w:rStyle w:val="a3"/>
          </w:rPr>
          <w:t>www.gto.ru/document</w:t>
        </w:r>
      </w:hyperlink>
    </w:p>
    <w:p w:rsidR="00DD2DC0" w:rsidRDefault="00DD2DC0">
      <w:pPr>
        <w:rPr>
          <w:b/>
          <w:u w:val="single"/>
        </w:rPr>
      </w:pPr>
      <w:r w:rsidRPr="00DD2DC0">
        <w:rPr>
          <w:b/>
          <w:u w:val="single"/>
        </w:rPr>
        <w:t>ОФИЦИАЛЬНАЯ СИМВОЛИКА</w:t>
      </w:r>
    </w:p>
    <w:p w:rsidR="00DD2DC0" w:rsidRDefault="005E0FE6">
      <w:r w:rsidRPr="005E0FE6">
        <w:rPr>
          <w:i/>
          <w:u w:val="single"/>
        </w:rPr>
        <w:t>Бренд бук</w:t>
      </w:r>
      <w:r w:rsidR="00DD2DC0">
        <w:t xml:space="preserve"> доступен по </w:t>
      </w:r>
      <w:hyperlink r:id="rId21" w:history="1">
        <w:r w:rsidR="00DD2DC0">
          <w:rPr>
            <w:rStyle w:val="a3"/>
          </w:rPr>
          <w:t>ссылке</w:t>
        </w:r>
      </w:hyperlink>
      <w:r w:rsidR="00DD2DC0">
        <w:t xml:space="preserve">  </w:t>
      </w:r>
      <w:hyperlink r:id="rId22" w:history="1">
        <w:r w:rsidR="00DD2DC0" w:rsidRPr="009E644F">
          <w:rPr>
            <w:rStyle w:val="a3"/>
          </w:rPr>
          <w:t>https://yadi.sk/i/punO37BEvLXXew</w:t>
        </w:r>
      </w:hyperlink>
    </w:p>
    <w:p w:rsidR="00DD2DC0" w:rsidRDefault="005E0FE6">
      <w:r w:rsidRPr="005E0FE6">
        <w:rPr>
          <w:i/>
          <w:u w:val="single"/>
        </w:rPr>
        <w:t>Официальные видео ролики:</w:t>
      </w:r>
      <w:r>
        <w:t xml:space="preserve"> </w:t>
      </w:r>
      <w:r w:rsidR="00DD2DC0">
        <w:t>Материалы опубликованы во вкладке «</w:t>
      </w:r>
      <w:proofErr w:type="spellStart"/>
      <w:r w:rsidR="00DD2DC0">
        <w:t>Медиагалерея</w:t>
      </w:r>
      <w:proofErr w:type="spellEnd"/>
      <w:r w:rsidR="00DD2DC0">
        <w:t xml:space="preserve">» на Всероссийском портале комплекса </w:t>
      </w:r>
      <w:proofErr w:type="spellStart"/>
      <w:r w:rsidR="00DD2DC0">
        <w:t>ГТО</w:t>
      </w:r>
      <w:proofErr w:type="gramStart"/>
      <w:r w:rsidR="00DD2DC0">
        <w:t>,м</w:t>
      </w:r>
      <w:proofErr w:type="gramEnd"/>
      <w:r w:rsidR="00DD2DC0">
        <w:t>ожно</w:t>
      </w:r>
      <w:proofErr w:type="spellEnd"/>
      <w:r w:rsidR="00DD2DC0">
        <w:t xml:space="preserve"> с ними познакомиться перейдя по </w:t>
      </w:r>
      <w:hyperlink r:id="rId23" w:history="1">
        <w:r w:rsidR="00DD2DC0">
          <w:rPr>
            <w:rStyle w:val="a3"/>
          </w:rPr>
          <w:t>ссылке</w:t>
        </w:r>
      </w:hyperlink>
      <w:r w:rsidR="00DD2DC0">
        <w:t xml:space="preserve"> </w:t>
      </w:r>
      <w:hyperlink r:id="rId24" w:history="1">
        <w:r w:rsidR="00DD2DC0" w:rsidRPr="009E644F">
          <w:rPr>
            <w:rStyle w:val="a3"/>
          </w:rPr>
          <w:t>https://www.gto.ru/media</w:t>
        </w:r>
      </w:hyperlink>
    </w:p>
    <w:p w:rsidR="00DD2DC0" w:rsidRDefault="005E0FE6">
      <w:r w:rsidRPr="005E0FE6">
        <w:rPr>
          <w:i/>
          <w:u w:val="single"/>
        </w:rPr>
        <w:lastRenderedPageBreak/>
        <w:t>Презентация:</w:t>
      </w:r>
      <w:r>
        <w:t xml:space="preserve"> </w:t>
      </w:r>
      <w:r w:rsidR="00DD2DC0">
        <w:t>Материалы опубликованы во вкладке «</w:t>
      </w:r>
      <w:proofErr w:type="spellStart"/>
      <w:r w:rsidR="00DD2DC0">
        <w:t>Медиагалерея</w:t>
      </w:r>
      <w:proofErr w:type="spellEnd"/>
      <w:r w:rsidR="00DD2DC0">
        <w:t>» на Всероссийском портале комплекса ГТО,</w:t>
      </w:r>
      <w:r>
        <w:t xml:space="preserve"> </w:t>
      </w:r>
      <w:proofErr w:type="spellStart"/>
      <w:r>
        <w:t>и</w:t>
      </w:r>
      <w:r w:rsidR="00DD2DC0">
        <w:t>можно</w:t>
      </w:r>
      <w:proofErr w:type="spellEnd"/>
      <w:r w:rsidR="00DD2DC0">
        <w:t xml:space="preserve"> с ними </w:t>
      </w:r>
      <w:proofErr w:type="gramStart"/>
      <w:r w:rsidR="00DD2DC0">
        <w:t>познакомиться</w:t>
      </w:r>
      <w:proofErr w:type="gramEnd"/>
      <w:r w:rsidR="00DD2DC0">
        <w:t xml:space="preserve"> перейдя по </w:t>
      </w:r>
      <w:hyperlink r:id="rId25" w:history="1">
        <w:r w:rsidR="00DD2DC0">
          <w:rPr>
            <w:rStyle w:val="a3"/>
          </w:rPr>
          <w:t>ссылке</w:t>
        </w:r>
      </w:hyperlink>
      <w:r w:rsidRPr="005E0FE6">
        <w:t>https://www.gto.ru/media</w:t>
      </w:r>
    </w:p>
    <w:p w:rsidR="005E0FE6" w:rsidRDefault="005E0FE6">
      <w:r w:rsidRPr="005E0FE6">
        <w:rPr>
          <w:i/>
          <w:u w:val="single"/>
        </w:rPr>
        <w:t>Сувенирная продукция:</w:t>
      </w:r>
      <w:r>
        <w:t xml:space="preserve"> </w:t>
      </w:r>
      <w:r>
        <w:t>Материалы опубликованы во вкладке «</w:t>
      </w:r>
      <w:proofErr w:type="spellStart"/>
      <w:r>
        <w:t>Медиагалерея</w:t>
      </w:r>
      <w:proofErr w:type="spellEnd"/>
      <w:r>
        <w:t xml:space="preserve">» на Всероссийском портале комплекса </w:t>
      </w:r>
      <w:proofErr w:type="spellStart"/>
      <w:r>
        <w:t>ГТО</w:t>
      </w:r>
      <w:proofErr w:type="gramStart"/>
      <w:r>
        <w:t>,м</w:t>
      </w:r>
      <w:proofErr w:type="gramEnd"/>
      <w:r>
        <w:t>ожно</w:t>
      </w:r>
      <w:proofErr w:type="spellEnd"/>
      <w:r>
        <w:t xml:space="preserve"> с ними познакомиться перейдя по </w:t>
      </w:r>
      <w:hyperlink r:id="rId26" w:history="1">
        <w:r>
          <w:rPr>
            <w:rStyle w:val="a3"/>
          </w:rPr>
          <w:t>ссылке</w:t>
        </w:r>
      </w:hyperlink>
      <w:r>
        <w:t xml:space="preserve"> </w:t>
      </w:r>
      <w:r w:rsidRPr="005E0FE6">
        <w:t>https://www.gto.ru/media</w:t>
      </w:r>
    </w:p>
    <w:p w:rsidR="005E0FE6" w:rsidRDefault="005E0FE6">
      <w:bookmarkStart w:id="0" w:name="_GoBack"/>
      <w:bookmarkEnd w:id="0"/>
    </w:p>
    <w:p w:rsidR="00DD2DC0" w:rsidRPr="00DD2DC0" w:rsidRDefault="00DD2DC0">
      <w:pPr>
        <w:rPr>
          <w:b/>
          <w:u w:val="single"/>
        </w:rPr>
      </w:pPr>
    </w:p>
    <w:sectPr w:rsidR="00DD2DC0" w:rsidRPr="00DD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1449"/>
    <w:multiLevelType w:val="multilevel"/>
    <w:tmpl w:val="AD4E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A12FD"/>
    <w:multiLevelType w:val="multilevel"/>
    <w:tmpl w:val="7072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4402F"/>
    <w:multiLevelType w:val="multilevel"/>
    <w:tmpl w:val="12C0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251D4"/>
    <w:multiLevelType w:val="multilevel"/>
    <w:tmpl w:val="0780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A0EC7"/>
    <w:multiLevelType w:val="multilevel"/>
    <w:tmpl w:val="2EA2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65280"/>
    <w:multiLevelType w:val="multilevel"/>
    <w:tmpl w:val="5CCC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4"/>
    <w:rsid w:val="00111BF4"/>
    <w:rsid w:val="002719A6"/>
    <w:rsid w:val="005E0FE6"/>
    <w:rsid w:val="00D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ysport.ru/tournaments?id=2" TargetMode="External"/><Relationship Id="rId13" Type="http://schemas.openxmlformats.org/officeDocument/2006/relationships/hyperlink" Target="https://www.kras-dou.ru/63/dlya-vas-roditeli/kontaktnaya-informatsiya/2-uncategorised/177-vfsk-gto" TargetMode="External"/><Relationship Id="rId18" Type="http://schemas.openxmlformats.org/officeDocument/2006/relationships/hyperlink" Target="http://krasobr.admkrsk.ru/?page_id=986" TargetMode="External"/><Relationship Id="rId26" Type="http://schemas.openxmlformats.org/officeDocument/2006/relationships/hyperlink" Target="https://www.gto.ru/med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to.ru/files/uploads/media/5d1b4800af4b8.pdf" TargetMode="External"/><Relationship Id="rId7" Type="http://schemas.openxmlformats.org/officeDocument/2006/relationships/hyperlink" Target="https://www.gto.ru/" TargetMode="External"/><Relationship Id="rId12" Type="http://schemas.openxmlformats.org/officeDocument/2006/relationships/hyperlink" Target="https://www.gto.ru/history" TargetMode="External"/><Relationship Id="rId17" Type="http://schemas.openxmlformats.org/officeDocument/2006/relationships/hyperlink" Target="https://www.kras-dou.ru/63/dlya-vas-roditeli/kontaktnaya-informatsiya/2-uncategorised/177-vfsk-gto" TargetMode="External"/><Relationship Id="rId25" Type="http://schemas.openxmlformats.org/officeDocument/2006/relationships/hyperlink" Target="https://www.gto.ru/med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to.ru/" TargetMode="External"/><Relationship Id="rId20" Type="http://schemas.openxmlformats.org/officeDocument/2006/relationships/hyperlink" Target="https://www.gto.ru/docu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to.ru/news" TargetMode="External"/><Relationship Id="rId11" Type="http://schemas.openxmlformats.org/officeDocument/2006/relationships/hyperlink" Target="https://www.kras-dou.ru/63/dlya-vas-roditeli/kontaktnaya-informatsiya/2-uncategorised/177-vfsk-gto" TargetMode="External"/><Relationship Id="rId24" Type="http://schemas.openxmlformats.org/officeDocument/2006/relationships/hyperlink" Target="https://www.gto.ru/me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to.ru/" TargetMode="External"/><Relationship Id="rId23" Type="http://schemas.openxmlformats.org/officeDocument/2006/relationships/hyperlink" Target="https://www.gto.ru/medi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rasobr.admkrsk.ru/?page_id=986" TargetMode="External"/><Relationship Id="rId19" Type="http://schemas.openxmlformats.org/officeDocument/2006/relationships/hyperlink" Target="https://www.gto.ru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sport.ru/" TargetMode="External"/><Relationship Id="rId14" Type="http://schemas.openxmlformats.org/officeDocument/2006/relationships/hyperlink" Target="https://www.kras-dou.ru/63/dlya-vas-roditeli/kontaktnaya-informatsiya/2-uncategorised/177-vfsk-gto" TargetMode="External"/><Relationship Id="rId22" Type="http://schemas.openxmlformats.org/officeDocument/2006/relationships/hyperlink" Target="https://yadi.sk/i/punO37BEvLXXe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Елена Сергеевна</cp:lastModifiedBy>
  <cp:revision>1</cp:revision>
  <dcterms:created xsi:type="dcterms:W3CDTF">2021-10-27T06:39:00Z</dcterms:created>
  <dcterms:modified xsi:type="dcterms:W3CDTF">2021-10-27T07:05:00Z</dcterms:modified>
</cp:coreProperties>
</file>